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7BF8" w14:textId="77777777" w:rsidR="00C65CDE" w:rsidRPr="006B6459" w:rsidRDefault="00C65CDE" w:rsidP="00C65CDE">
      <w:pPr>
        <w:spacing w:after="0" w:line="240" w:lineRule="auto"/>
        <w:rPr>
          <w:rFonts w:ascii="Calibri" w:eastAsia="Times New Roman" w:hAnsi="Calibri" w:cs="Times New Roman"/>
          <w:szCs w:val="21"/>
        </w:rPr>
      </w:pPr>
    </w:p>
    <w:p w14:paraId="7BA6CC08" w14:textId="2CD902F1" w:rsidR="00C65CDE" w:rsidRDefault="00C65CDE" w:rsidP="00C65CDE">
      <w:pPr>
        <w:spacing w:after="0" w:line="240" w:lineRule="auto"/>
        <w:rPr>
          <w:rFonts w:ascii="Calibri" w:eastAsia="Times New Roman" w:hAnsi="Calibri" w:cs="Times New Roman"/>
          <w:szCs w:val="21"/>
        </w:rPr>
      </w:pPr>
      <w:r w:rsidRPr="006B6459">
        <w:rPr>
          <w:rFonts w:ascii="Calibri" w:eastAsia="Times New Roman" w:hAnsi="Calibri" w:cs="Times New Roman"/>
          <w:szCs w:val="21"/>
        </w:rPr>
        <w:t>Hi my name is ——— and</w:t>
      </w:r>
      <w:r>
        <w:rPr>
          <w:rFonts w:ascii="Calibri" w:eastAsia="Times New Roman" w:hAnsi="Calibri" w:cs="Times New Roman"/>
          <w:szCs w:val="21"/>
        </w:rPr>
        <w:t xml:space="preserve"> I work at Uniting. T</w:t>
      </w:r>
      <w:r w:rsidRPr="006B6459">
        <w:rPr>
          <w:rFonts w:ascii="Calibri" w:eastAsia="Times New Roman" w:hAnsi="Calibri" w:cs="Times New Roman"/>
          <w:szCs w:val="21"/>
        </w:rPr>
        <w:t xml:space="preserve">oday is </w:t>
      </w:r>
      <w:bookmarkStart w:id="0" w:name="_GoBack"/>
      <w:bookmarkEnd w:id="0"/>
      <w:r>
        <w:rPr>
          <w:rFonts w:ascii="Calibri" w:eastAsia="Times New Roman" w:hAnsi="Calibri" w:cs="Times New Roman"/>
          <w:szCs w:val="21"/>
        </w:rPr>
        <w:t>9</w:t>
      </w:r>
      <w:r w:rsidRPr="006B6459">
        <w:rPr>
          <w:rFonts w:ascii="Calibri" w:eastAsia="Times New Roman" w:hAnsi="Calibri" w:cs="Times New Roman"/>
          <w:szCs w:val="21"/>
        </w:rPr>
        <w:t xml:space="preserve">th </w:t>
      </w:r>
      <w:r>
        <w:rPr>
          <w:rFonts w:ascii="Calibri" w:eastAsia="Times New Roman" w:hAnsi="Calibri" w:cs="Times New Roman"/>
          <w:szCs w:val="21"/>
        </w:rPr>
        <w:t>November</w:t>
      </w:r>
      <w:r w:rsidRPr="006B6459">
        <w:rPr>
          <w:rFonts w:ascii="Calibri" w:eastAsia="Times New Roman" w:hAnsi="Calibri" w:cs="Times New Roman"/>
          <w:szCs w:val="21"/>
        </w:rPr>
        <w:t xml:space="preserve"> 2020. I</w:t>
      </w:r>
      <w:r>
        <w:rPr>
          <w:rFonts w:ascii="Calibri" w:eastAsia="Times New Roman" w:hAnsi="Calibri" w:cs="Times New Roman"/>
          <w:szCs w:val="21"/>
        </w:rPr>
        <w:t xml:space="preserve">n this audio I will </w:t>
      </w:r>
      <w:r w:rsidRPr="006B6459">
        <w:rPr>
          <w:rFonts w:ascii="Calibri" w:eastAsia="Times New Roman" w:hAnsi="Calibri" w:cs="Times New Roman"/>
          <w:szCs w:val="21"/>
        </w:rPr>
        <w:t>share some update</w:t>
      </w:r>
      <w:r>
        <w:rPr>
          <w:rFonts w:ascii="Calibri" w:eastAsia="Times New Roman" w:hAnsi="Calibri" w:cs="Times New Roman"/>
          <w:szCs w:val="21"/>
        </w:rPr>
        <w:t>s in relation to ease of COVID19 restrictions in Victoria.</w:t>
      </w:r>
    </w:p>
    <w:p w14:paraId="07B58510" w14:textId="7C164610" w:rsidR="00C65CDE" w:rsidRPr="00C65CDE" w:rsidRDefault="00C65CDE" w:rsidP="00C65CDE">
      <w:pPr>
        <w:spacing w:after="0" w:line="240" w:lineRule="auto"/>
        <w:rPr>
          <w:color w:val="1F497D"/>
        </w:rPr>
      </w:pPr>
    </w:p>
    <w:p w14:paraId="0250591B" w14:textId="7DCEF5B8" w:rsidR="00C65CDE" w:rsidRPr="00B42DF7" w:rsidRDefault="00C65CDE" w:rsidP="00C65CDE">
      <w:pPr>
        <w:spacing w:before="100" w:beforeAutospacing="1" w:after="100" w:afterAutospacing="1" w:line="240" w:lineRule="auto"/>
        <w:rPr>
          <w:rFonts w:ascii="Arial" w:eastAsia="Times New Roman" w:hAnsi="Arial" w:cs="Arial"/>
          <w:color w:val="011A3C"/>
          <w:sz w:val="24"/>
          <w:szCs w:val="24"/>
          <w:lang w:eastAsia="en-AU"/>
        </w:rPr>
      </w:pPr>
      <w:r>
        <w:rPr>
          <w:rFonts w:ascii="Calibri" w:eastAsia="Times New Roman" w:hAnsi="Calibri" w:cs="Times New Roman"/>
          <w:szCs w:val="21"/>
        </w:rPr>
        <w:t>As of today 9</w:t>
      </w:r>
      <w:r w:rsidRPr="00B42DF7">
        <w:rPr>
          <w:rFonts w:ascii="Calibri" w:eastAsia="Times New Roman" w:hAnsi="Calibri" w:cs="Times New Roman"/>
          <w:szCs w:val="21"/>
        </w:rPr>
        <w:t>th</w:t>
      </w:r>
      <w:r>
        <w:rPr>
          <w:rFonts w:ascii="Calibri" w:eastAsia="Times New Roman" w:hAnsi="Calibri" w:cs="Times New Roman"/>
          <w:szCs w:val="21"/>
        </w:rPr>
        <w:t xml:space="preserve"> November, </w:t>
      </w:r>
      <w:r w:rsidRPr="00B42DF7">
        <w:rPr>
          <w:rFonts w:ascii="Calibri" w:eastAsia="Times New Roman" w:hAnsi="Calibri" w:cs="Times New Roman"/>
          <w:szCs w:val="21"/>
        </w:rPr>
        <w:t xml:space="preserve">you can travel between regional Victoria </w:t>
      </w:r>
      <w:r>
        <w:rPr>
          <w:rFonts w:ascii="Calibri" w:eastAsia="Times New Roman" w:hAnsi="Calibri" w:cs="Times New Roman"/>
          <w:szCs w:val="21"/>
        </w:rPr>
        <w:t xml:space="preserve">(for example Shepparton and Wodonga) to </w:t>
      </w:r>
      <w:r w:rsidRPr="00B42DF7">
        <w:rPr>
          <w:rFonts w:ascii="Calibri" w:eastAsia="Times New Roman" w:hAnsi="Calibri" w:cs="Times New Roman"/>
          <w:szCs w:val="21"/>
        </w:rPr>
        <w:t>and Melbourne. There are no limits on how far you can travel or the reasons you can travel. You do not need a permit to travel. The 25</w:t>
      </w:r>
      <w:r>
        <w:rPr>
          <w:rFonts w:ascii="Calibri" w:eastAsia="Times New Roman" w:hAnsi="Calibri" w:cs="Times New Roman"/>
          <w:szCs w:val="21"/>
        </w:rPr>
        <w:t xml:space="preserve"> </w:t>
      </w:r>
      <w:r w:rsidRPr="00B42DF7">
        <w:rPr>
          <w:rFonts w:ascii="Calibri" w:eastAsia="Times New Roman" w:hAnsi="Calibri" w:cs="Times New Roman"/>
          <w:szCs w:val="21"/>
        </w:rPr>
        <w:t>km limit on how far you can travel no longer applies.</w:t>
      </w:r>
      <w:r w:rsidRPr="00B42DF7">
        <w:rPr>
          <w:rFonts w:ascii="Arial" w:eastAsia="Times New Roman" w:hAnsi="Arial" w:cs="Arial"/>
          <w:color w:val="011A3C"/>
          <w:sz w:val="24"/>
          <w:szCs w:val="24"/>
          <w:lang w:eastAsia="en-AU"/>
        </w:rPr>
        <w:t>  </w:t>
      </w:r>
    </w:p>
    <w:p w14:paraId="5F7706DF" w14:textId="77777777" w:rsidR="00C65CDE" w:rsidRPr="00831BB9" w:rsidRDefault="00C65CDE" w:rsidP="00C65CDE">
      <w:pPr>
        <w:numPr>
          <w:ilvl w:val="0"/>
          <w:numId w:val="1"/>
        </w:numPr>
        <w:spacing w:before="100" w:beforeAutospacing="1" w:after="100" w:afterAutospacing="1" w:line="240" w:lineRule="auto"/>
        <w:rPr>
          <w:rFonts w:ascii="Calibri" w:eastAsia="Times New Roman" w:hAnsi="Calibri" w:cs="Times New Roman"/>
          <w:szCs w:val="21"/>
        </w:rPr>
      </w:pPr>
      <w:r w:rsidRPr="00831BB9">
        <w:rPr>
          <w:rFonts w:ascii="Calibri" w:eastAsia="Times New Roman" w:hAnsi="Calibri" w:cs="Times New Roman"/>
          <w:szCs w:val="21"/>
        </w:rPr>
        <w:t>You can go on holiday in Victoria and book accommodation. You can go</w:t>
      </w:r>
      <w:r w:rsidRPr="00831BB9">
        <w:rPr>
          <w:rFonts w:ascii="Arial" w:eastAsia="Times New Roman" w:hAnsi="Arial" w:cs="Arial"/>
          <w:color w:val="011A3C"/>
          <w:sz w:val="24"/>
          <w:szCs w:val="24"/>
          <w:lang w:eastAsia="en-AU"/>
        </w:rPr>
        <w:t xml:space="preserve"> </w:t>
      </w:r>
      <w:r w:rsidRPr="00831BB9">
        <w:rPr>
          <w:rFonts w:ascii="Calibri" w:eastAsia="Times New Roman" w:hAnsi="Calibri" w:cs="Times New Roman"/>
          <w:szCs w:val="21"/>
        </w:rPr>
        <w:t>camping. You can book accommodation to share with the people you live with, your intimate partner, and up to two other people and their dependents. </w:t>
      </w:r>
    </w:p>
    <w:p w14:paraId="744F7D57" w14:textId="77777777" w:rsidR="00C65CDE" w:rsidRPr="00831BB9" w:rsidRDefault="00C65CDE" w:rsidP="00C65CDE">
      <w:pPr>
        <w:numPr>
          <w:ilvl w:val="0"/>
          <w:numId w:val="1"/>
        </w:numPr>
        <w:spacing w:before="100" w:beforeAutospacing="1" w:after="100" w:afterAutospacing="1" w:line="240" w:lineRule="auto"/>
        <w:rPr>
          <w:rFonts w:ascii="Calibri" w:eastAsia="Times New Roman" w:hAnsi="Calibri" w:cs="Times New Roman"/>
          <w:szCs w:val="21"/>
        </w:rPr>
      </w:pPr>
      <w:r w:rsidRPr="00831BB9">
        <w:rPr>
          <w:rFonts w:ascii="Calibri" w:eastAsia="Times New Roman" w:hAnsi="Calibri" w:cs="Times New Roman"/>
          <w:szCs w:val="21"/>
        </w:rPr>
        <w:t>Face masks must be worn when you leave home.  </w:t>
      </w:r>
    </w:p>
    <w:p w14:paraId="28886BC4" w14:textId="77777777" w:rsidR="00C65CDE" w:rsidRPr="00831BB9" w:rsidRDefault="00C65CDE" w:rsidP="00C65CDE">
      <w:pPr>
        <w:numPr>
          <w:ilvl w:val="0"/>
          <w:numId w:val="1"/>
        </w:numPr>
        <w:spacing w:before="100" w:beforeAutospacing="1" w:after="100" w:afterAutospacing="1" w:line="240" w:lineRule="auto"/>
        <w:rPr>
          <w:rFonts w:ascii="Calibri" w:eastAsia="Times New Roman" w:hAnsi="Calibri" w:cs="Times New Roman"/>
          <w:szCs w:val="21"/>
        </w:rPr>
      </w:pPr>
      <w:r w:rsidRPr="00831BB9">
        <w:rPr>
          <w:rFonts w:ascii="Calibri" w:eastAsia="Times New Roman" w:hAnsi="Calibri" w:cs="Times New Roman"/>
          <w:szCs w:val="21"/>
        </w:rPr>
        <w:t xml:space="preserve">You can have up to two people visit you at home each day. Infants under 12 months are not included in this cap, and other dependents can also attend if they cannot be left unattended or cared for in another setting. The two people may be from different households and may visit separately. Your intimate partner </w:t>
      </w:r>
      <w:r>
        <w:rPr>
          <w:rFonts w:ascii="Calibri" w:eastAsia="Times New Roman" w:hAnsi="Calibri" w:cs="Times New Roman"/>
          <w:szCs w:val="21"/>
        </w:rPr>
        <w:t xml:space="preserve">(husband/wife/fiancé) </w:t>
      </w:r>
      <w:r w:rsidRPr="00831BB9">
        <w:rPr>
          <w:rFonts w:ascii="Calibri" w:eastAsia="Times New Roman" w:hAnsi="Calibri" w:cs="Times New Roman"/>
          <w:szCs w:val="21"/>
        </w:rPr>
        <w:t>is not included in the cap. </w:t>
      </w:r>
    </w:p>
    <w:p w14:paraId="149B0D1B" w14:textId="4D2A2541" w:rsidR="00C65CDE" w:rsidRPr="00831BB9" w:rsidRDefault="00C65CDE" w:rsidP="00C65CDE">
      <w:pPr>
        <w:numPr>
          <w:ilvl w:val="0"/>
          <w:numId w:val="1"/>
        </w:numPr>
        <w:spacing w:before="100" w:beforeAutospacing="1" w:after="100" w:afterAutospacing="1" w:line="240" w:lineRule="auto"/>
        <w:rPr>
          <w:rFonts w:ascii="Calibri" w:eastAsia="Times New Roman" w:hAnsi="Calibri" w:cs="Times New Roman"/>
          <w:szCs w:val="21"/>
        </w:rPr>
      </w:pPr>
      <w:r w:rsidRPr="00831BB9">
        <w:rPr>
          <w:rFonts w:ascii="Calibri" w:eastAsia="Times New Roman" w:hAnsi="Calibri" w:cs="Times New Roman"/>
          <w:szCs w:val="21"/>
        </w:rPr>
        <w:t>Outdoor gatherings in a public place are limited to up to 10 people, infants under 12 months not included in the cap. A public place means an area that everyone can access, for example a local park or the beach.  </w:t>
      </w:r>
      <w:r>
        <w:rPr>
          <w:rFonts w:ascii="Calibri" w:eastAsia="Times New Roman" w:hAnsi="Calibri" w:cs="Times New Roman"/>
          <w:szCs w:val="21"/>
        </w:rPr>
        <w:t>So, if you want to organise a birthday you can have up to 10 people (including your household members) attend at a park.</w:t>
      </w:r>
    </w:p>
    <w:p w14:paraId="1B52828D" w14:textId="77777777" w:rsidR="00C65CDE" w:rsidRPr="008803F8" w:rsidRDefault="00C65CDE" w:rsidP="00C65CDE">
      <w:pPr>
        <w:numPr>
          <w:ilvl w:val="0"/>
          <w:numId w:val="1"/>
        </w:numPr>
        <w:spacing w:before="100" w:beforeAutospacing="1" w:after="100" w:afterAutospacing="1" w:line="240" w:lineRule="auto"/>
        <w:rPr>
          <w:rFonts w:ascii="Calibri" w:eastAsia="Times New Roman" w:hAnsi="Calibri" w:cs="Times New Roman"/>
          <w:szCs w:val="21"/>
        </w:rPr>
      </w:pPr>
      <w:r w:rsidRPr="008803F8">
        <w:rPr>
          <w:rFonts w:ascii="Calibri" w:eastAsia="Times New Roman" w:hAnsi="Calibri" w:cs="Times New Roman"/>
          <w:szCs w:val="21"/>
        </w:rPr>
        <w:t>You can go on holiday in Victoria and book accommodation. You can go camping. You can book accommodation to share with the people you live with, your intimate partner, and up to two other people and their dependents. </w:t>
      </w:r>
    </w:p>
    <w:p w14:paraId="47672879" w14:textId="77777777" w:rsidR="00C65CDE" w:rsidRPr="008803F8" w:rsidRDefault="00C65CDE" w:rsidP="00C65CDE">
      <w:pPr>
        <w:numPr>
          <w:ilvl w:val="0"/>
          <w:numId w:val="1"/>
        </w:numPr>
        <w:spacing w:before="100" w:beforeAutospacing="1" w:after="100" w:afterAutospacing="1" w:line="240" w:lineRule="auto"/>
        <w:rPr>
          <w:rFonts w:ascii="Calibri" w:eastAsia="Times New Roman" w:hAnsi="Calibri" w:cs="Times New Roman"/>
          <w:szCs w:val="21"/>
        </w:rPr>
      </w:pPr>
      <w:r w:rsidRPr="008803F8">
        <w:rPr>
          <w:rFonts w:ascii="Calibri" w:eastAsia="Times New Roman" w:hAnsi="Calibri" w:cs="Times New Roman"/>
          <w:szCs w:val="21"/>
        </w:rPr>
        <w:t>Face masks must be worn when you leave home.  </w:t>
      </w:r>
    </w:p>
    <w:p w14:paraId="5B888E36" w14:textId="77777777" w:rsidR="00C65CDE" w:rsidRPr="008803F8" w:rsidRDefault="00C65CDE" w:rsidP="00C65CDE">
      <w:pPr>
        <w:numPr>
          <w:ilvl w:val="0"/>
          <w:numId w:val="1"/>
        </w:numPr>
        <w:spacing w:before="100" w:beforeAutospacing="1" w:after="100" w:afterAutospacing="1" w:line="240" w:lineRule="auto"/>
        <w:rPr>
          <w:rFonts w:ascii="Calibri" w:eastAsia="Times New Roman" w:hAnsi="Calibri" w:cs="Times New Roman"/>
          <w:szCs w:val="21"/>
        </w:rPr>
      </w:pPr>
      <w:r w:rsidRPr="008803F8">
        <w:rPr>
          <w:rFonts w:ascii="Calibri" w:eastAsia="Times New Roman" w:hAnsi="Calibri" w:cs="Times New Roman"/>
          <w:szCs w:val="21"/>
        </w:rPr>
        <w:t>You can have up to two people visit you at home each day. Infants under 12 months are not included in this cap, and other dependents can also attend if they cannot be left unattended or cared for in another setting. The two people may be from different households and may visit separately. Your intimate partner is not included in the cap. </w:t>
      </w:r>
    </w:p>
    <w:p w14:paraId="20C488CF" w14:textId="77777777" w:rsidR="00C65CDE" w:rsidRPr="008803F8" w:rsidRDefault="00C65CDE" w:rsidP="00C65CDE">
      <w:pPr>
        <w:numPr>
          <w:ilvl w:val="0"/>
          <w:numId w:val="1"/>
        </w:numPr>
        <w:spacing w:before="100" w:beforeAutospacing="1" w:after="100" w:afterAutospacing="1" w:line="240" w:lineRule="auto"/>
        <w:rPr>
          <w:rFonts w:ascii="Calibri" w:eastAsia="Times New Roman" w:hAnsi="Calibri" w:cs="Times New Roman"/>
          <w:szCs w:val="21"/>
        </w:rPr>
      </w:pPr>
      <w:r w:rsidRPr="008803F8">
        <w:rPr>
          <w:rFonts w:ascii="Calibri" w:eastAsia="Times New Roman" w:hAnsi="Calibri" w:cs="Times New Roman"/>
          <w:szCs w:val="21"/>
        </w:rPr>
        <w:t>Outdoor gatherings in a public place are limited to up to 10 people, infants under 12 months not included in the cap. A public place means an area that everyone can access, for example a local park or the beach.  </w:t>
      </w:r>
    </w:p>
    <w:p w14:paraId="2EC122D9" w14:textId="77777777" w:rsidR="00C65CDE" w:rsidRPr="00B1050E" w:rsidRDefault="00C65CDE" w:rsidP="00C65CDE">
      <w:pPr>
        <w:numPr>
          <w:ilvl w:val="0"/>
          <w:numId w:val="1"/>
        </w:numPr>
        <w:spacing w:before="100" w:beforeAutospacing="1" w:after="100" w:afterAutospacing="1" w:line="240" w:lineRule="auto"/>
        <w:rPr>
          <w:rFonts w:ascii="Calibri" w:eastAsia="Times New Roman" w:hAnsi="Calibri" w:cs="Times New Roman"/>
          <w:szCs w:val="21"/>
        </w:rPr>
      </w:pPr>
      <w:r w:rsidRPr="00B1050E">
        <w:rPr>
          <w:rFonts w:ascii="Calibri" w:eastAsia="Times New Roman" w:hAnsi="Calibri" w:cs="Times New Roman"/>
          <w:szCs w:val="21"/>
        </w:rPr>
        <w:t xml:space="preserve">Indoor non-contact sport can also resume for those aged 18 years and under. Up to 20 people can participate in the indoor exercise (like a dance class, indoor community sport is limited to </w:t>
      </w:r>
      <w:proofErr w:type="spellStart"/>
      <w:proofErr w:type="gramStart"/>
      <w:r w:rsidRPr="00B1050E">
        <w:rPr>
          <w:rFonts w:ascii="Calibri" w:eastAsia="Times New Roman" w:hAnsi="Calibri" w:cs="Times New Roman"/>
          <w:szCs w:val="21"/>
        </w:rPr>
        <w:t>he</w:t>
      </w:r>
      <w:proofErr w:type="spellEnd"/>
      <w:proofErr w:type="gramEnd"/>
      <w:r w:rsidRPr="00B1050E">
        <w:rPr>
          <w:rFonts w:ascii="Calibri" w:eastAsia="Times New Roman" w:hAnsi="Calibri" w:cs="Times New Roman"/>
          <w:szCs w:val="21"/>
        </w:rPr>
        <w:t xml:space="preserve"> minimum number of people required to play the sport, up 20 people). </w:t>
      </w:r>
    </w:p>
    <w:p w14:paraId="4262BAC5" w14:textId="1A5904FF" w:rsidR="00C65CDE" w:rsidRPr="002052FE" w:rsidRDefault="00C65CDE" w:rsidP="00C65CDE">
      <w:pPr>
        <w:numPr>
          <w:ilvl w:val="0"/>
          <w:numId w:val="1"/>
        </w:numPr>
        <w:spacing w:before="100" w:beforeAutospacing="1" w:after="100" w:afterAutospacing="1" w:line="240" w:lineRule="auto"/>
        <w:rPr>
          <w:rFonts w:ascii="Calibri" w:eastAsia="Times New Roman" w:hAnsi="Calibri" w:cs="Times New Roman"/>
          <w:szCs w:val="21"/>
        </w:rPr>
      </w:pPr>
      <w:r w:rsidRPr="002052FE">
        <w:rPr>
          <w:rFonts w:ascii="Calibri" w:eastAsia="Times New Roman" w:hAnsi="Calibri" w:cs="Times New Roman"/>
          <w:szCs w:val="21"/>
        </w:rPr>
        <w:t>Outdoor religious gatherings can be held near a place of worship with up to 50 people plus a faith leader. While attending a religious gathering there are steps you need to take to keep yourself and others safe including not sharing food, drink or items. You must also wear a mask unless you have exemption. </w:t>
      </w:r>
    </w:p>
    <w:p w14:paraId="60A3EC89" w14:textId="72ADC777" w:rsidR="00C65CDE" w:rsidRPr="00B1050E" w:rsidRDefault="00C65CDE" w:rsidP="00C65CDE">
      <w:pPr>
        <w:numPr>
          <w:ilvl w:val="0"/>
          <w:numId w:val="1"/>
        </w:numPr>
        <w:spacing w:before="100" w:beforeAutospacing="1" w:after="100" w:afterAutospacing="1" w:line="240" w:lineRule="auto"/>
        <w:rPr>
          <w:rFonts w:ascii="Calibri" w:eastAsia="Times New Roman" w:hAnsi="Calibri" w:cs="Times New Roman"/>
          <w:szCs w:val="21"/>
        </w:rPr>
      </w:pPr>
      <w:r w:rsidRPr="002052FE">
        <w:rPr>
          <w:rFonts w:ascii="Calibri" w:eastAsia="Times New Roman" w:hAnsi="Calibri" w:cs="Times New Roman"/>
          <w:szCs w:val="21"/>
        </w:rPr>
        <w:t>Indoor religious gatherings can be held with up to 10 people per group (plus a faith leader), and 20 people per facility. While attending a religious gathering there are steps you need to take to keep yourself and others safe, including not sharing food, drink or items. You must also wear a mask unless you have an exemption. There will be restrictions in place that includes limiting the service length to a maximum of 90 min</w:t>
      </w:r>
      <w:r w:rsidRPr="00B1050E">
        <w:rPr>
          <w:rFonts w:ascii="Calibri" w:eastAsia="Times New Roman" w:hAnsi="Calibri" w:cs="Times New Roman"/>
          <w:szCs w:val="21"/>
        </w:rPr>
        <w:t>utes and maintaining at least 5 metres between each group of 10. </w:t>
      </w:r>
    </w:p>
    <w:p w14:paraId="0BB61CDD" w14:textId="77777777" w:rsidR="00C65CDE" w:rsidRPr="0060191D" w:rsidRDefault="00C65CDE" w:rsidP="00C65CDE">
      <w:pPr>
        <w:spacing w:after="0" w:line="240" w:lineRule="auto"/>
        <w:rPr>
          <w:rFonts w:ascii="Calibri" w:eastAsia="Times New Roman" w:hAnsi="Calibri" w:cs="Times New Roman"/>
          <w:szCs w:val="21"/>
        </w:rPr>
      </w:pPr>
      <w:r w:rsidRPr="0060191D">
        <w:rPr>
          <w:rFonts w:ascii="Calibri" w:eastAsia="Times New Roman" w:hAnsi="Calibri" w:cs="Times New Roman"/>
          <w:szCs w:val="21"/>
        </w:rPr>
        <w:t>Community venues, including libraries and neighbourhood houses, are open for up to 20 people indoors with a maximum of 10 people per space,</w:t>
      </w:r>
      <w:r w:rsidRPr="00B1050E">
        <w:rPr>
          <w:rFonts w:ascii="Calibri" w:eastAsia="Times New Roman" w:hAnsi="Calibri" w:cs="Times New Roman"/>
          <w:szCs w:val="21"/>
        </w:rPr>
        <w:t xml:space="preserve"> if the hall is big enough</w:t>
      </w:r>
      <w:r w:rsidRPr="0060191D">
        <w:rPr>
          <w:rFonts w:ascii="Calibri" w:eastAsia="Times New Roman" w:hAnsi="Calibri" w:cs="Times New Roman"/>
          <w:szCs w:val="21"/>
        </w:rPr>
        <w:t>. </w:t>
      </w:r>
    </w:p>
    <w:p w14:paraId="647DFCA3" w14:textId="77777777" w:rsidR="00C65CDE" w:rsidRPr="00C65CDE" w:rsidRDefault="00C65CDE" w:rsidP="00C65CDE">
      <w:pPr>
        <w:pStyle w:val="ListParagraph"/>
        <w:numPr>
          <w:ilvl w:val="0"/>
          <w:numId w:val="2"/>
        </w:numPr>
        <w:spacing w:after="0" w:line="240" w:lineRule="auto"/>
        <w:rPr>
          <w:rFonts w:ascii="Calibri" w:eastAsia="Times New Roman" w:hAnsi="Calibri" w:cs="Times New Roman"/>
          <w:szCs w:val="21"/>
        </w:rPr>
      </w:pPr>
      <w:r w:rsidRPr="00C65CDE">
        <w:rPr>
          <w:rFonts w:ascii="Calibri" w:eastAsia="Times New Roman" w:hAnsi="Calibri" w:cs="Times New Roman"/>
          <w:szCs w:val="21"/>
        </w:rPr>
        <w:lastRenderedPageBreak/>
        <w:t>The NSW Government has announced that the border between NSW and Victoria will reopen from 12.01am 23 November 2020. So you can travel to Sydney only after 23 November 2020.</w:t>
      </w:r>
    </w:p>
    <w:p w14:paraId="2ACA3C75" w14:textId="77777777" w:rsidR="00C65CDE" w:rsidRDefault="00C65CDE" w:rsidP="00C65CDE">
      <w:pPr>
        <w:spacing w:after="0" w:line="240" w:lineRule="auto"/>
        <w:rPr>
          <w:rFonts w:ascii="Calibri" w:eastAsia="Times New Roman" w:hAnsi="Calibri" w:cs="Times New Roman"/>
          <w:szCs w:val="21"/>
        </w:rPr>
      </w:pPr>
    </w:p>
    <w:p w14:paraId="1B8D1C0E" w14:textId="29890AA8" w:rsidR="00C65CDE" w:rsidRPr="00C65CDE" w:rsidRDefault="00C65CDE" w:rsidP="00C65CDE">
      <w:pPr>
        <w:pStyle w:val="ListParagraph"/>
        <w:numPr>
          <w:ilvl w:val="0"/>
          <w:numId w:val="2"/>
        </w:numPr>
        <w:spacing w:after="0" w:line="240" w:lineRule="auto"/>
        <w:rPr>
          <w:rFonts w:ascii="Calibri" w:eastAsia="Times New Roman" w:hAnsi="Calibri" w:cs="Times New Roman"/>
          <w:szCs w:val="21"/>
        </w:rPr>
      </w:pPr>
      <w:r w:rsidRPr="00C65CDE">
        <w:rPr>
          <w:rFonts w:ascii="Calibri" w:eastAsia="Times New Roman" w:hAnsi="Calibri" w:cs="Times New Roman"/>
          <w:szCs w:val="21"/>
        </w:rPr>
        <w:t>From 22 November – Private gatherings at home will be able to increase to 10 people.</w:t>
      </w:r>
      <w:r>
        <w:rPr>
          <w:rFonts w:ascii="Calibri" w:eastAsia="Times New Roman" w:hAnsi="Calibri" w:cs="Times New Roman"/>
          <w:szCs w:val="21"/>
        </w:rPr>
        <w:t xml:space="preserve"> </w:t>
      </w:r>
      <w:r w:rsidRPr="00C65CDE">
        <w:rPr>
          <w:rFonts w:ascii="Calibri" w:eastAsia="Times New Roman" w:hAnsi="Calibri" w:cs="Times New Roman"/>
          <w:szCs w:val="21"/>
        </w:rPr>
        <w:t>Gatherings for religious services, weddings and funerals will also increase too.</w:t>
      </w:r>
      <w:r>
        <w:rPr>
          <w:rFonts w:ascii="Calibri" w:eastAsia="Times New Roman" w:hAnsi="Calibri" w:cs="Times New Roman"/>
          <w:szCs w:val="21"/>
        </w:rPr>
        <w:t xml:space="preserve"> </w:t>
      </w:r>
      <w:r w:rsidRPr="00C65CDE">
        <w:rPr>
          <w:rFonts w:ascii="Calibri" w:eastAsia="Times New Roman" w:hAnsi="Calibri" w:cs="Times New Roman"/>
          <w:szCs w:val="21"/>
        </w:rPr>
        <w:t>hospitality venues will be able to have up to 100 indoors, 200 outside.</w:t>
      </w:r>
    </w:p>
    <w:p w14:paraId="5A1CD8DB" w14:textId="77777777" w:rsidR="00C65CDE" w:rsidRDefault="00C65CDE" w:rsidP="00C65CDE">
      <w:pPr>
        <w:spacing w:after="0" w:line="240" w:lineRule="auto"/>
        <w:rPr>
          <w:rFonts w:ascii="Calibri" w:eastAsia="Times New Roman" w:hAnsi="Calibri" w:cs="Times New Roman"/>
          <w:szCs w:val="21"/>
        </w:rPr>
      </w:pPr>
    </w:p>
    <w:p w14:paraId="7A7CE052" w14:textId="77777777" w:rsidR="00C65CDE" w:rsidRDefault="00C65CDE" w:rsidP="00C65CDE">
      <w:pPr>
        <w:spacing w:after="0" w:line="240" w:lineRule="auto"/>
        <w:rPr>
          <w:rFonts w:ascii="Calibri" w:eastAsia="Times New Roman" w:hAnsi="Calibri" w:cs="Times New Roman"/>
          <w:szCs w:val="21"/>
        </w:rPr>
      </w:pPr>
    </w:p>
    <w:p w14:paraId="5051D573" w14:textId="1FB84006" w:rsidR="00C65CDE" w:rsidRDefault="00C65CDE" w:rsidP="00C65CDE">
      <w:pPr>
        <w:spacing w:after="0" w:line="240" w:lineRule="auto"/>
        <w:rPr>
          <w:rFonts w:ascii="Calibri" w:eastAsia="Times New Roman" w:hAnsi="Calibri" w:cs="Times New Roman"/>
          <w:szCs w:val="21"/>
        </w:rPr>
      </w:pPr>
      <w:r>
        <w:rPr>
          <w:rFonts w:ascii="Calibri" w:eastAsia="Times New Roman" w:hAnsi="Calibri" w:cs="Times New Roman"/>
          <w:szCs w:val="21"/>
        </w:rPr>
        <w:t xml:space="preserve">We will do another audio closer to the date to keep you posted. </w:t>
      </w:r>
    </w:p>
    <w:p w14:paraId="6E768D9E" w14:textId="77777777" w:rsidR="00C65CDE" w:rsidRDefault="00C65CDE" w:rsidP="00C65CDE">
      <w:pPr>
        <w:spacing w:after="0" w:line="240" w:lineRule="auto"/>
      </w:pPr>
      <w:r>
        <w:rPr>
          <w:rFonts w:ascii="Calibri" w:eastAsia="Times New Roman" w:hAnsi="Calibri" w:cs="Times New Roman"/>
          <w:szCs w:val="21"/>
        </w:rPr>
        <w:t xml:space="preserve">If you need more information, please call your Case manager or Uniting at </w:t>
      </w:r>
      <w:r>
        <w:t>03 5831 6157</w:t>
      </w:r>
    </w:p>
    <w:p w14:paraId="5523D55E" w14:textId="77777777" w:rsidR="00C65CDE" w:rsidRPr="006B6459" w:rsidRDefault="00C65CDE" w:rsidP="00C65CDE">
      <w:pPr>
        <w:spacing w:after="0" w:line="240" w:lineRule="auto"/>
        <w:rPr>
          <w:rFonts w:ascii="Calibri" w:eastAsia="Times New Roman" w:hAnsi="Calibri" w:cs="Times New Roman"/>
          <w:szCs w:val="21"/>
        </w:rPr>
      </w:pPr>
    </w:p>
    <w:p w14:paraId="5ABD5170" w14:textId="77777777" w:rsidR="00C65CDE" w:rsidRPr="006B6459" w:rsidRDefault="00C65CDE" w:rsidP="00C65CDE">
      <w:pPr>
        <w:spacing w:after="0" w:line="240" w:lineRule="auto"/>
        <w:rPr>
          <w:rFonts w:ascii="Calibri" w:eastAsia="Times New Roman" w:hAnsi="Calibri" w:cs="Times New Roman"/>
          <w:szCs w:val="21"/>
        </w:rPr>
      </w:pPr>
    </w:p>
    <w:p w14:paraId="2BEA0ACF" w14:textId="77777777" w:rsidR="00C65CDE" w:rsidRPr="006B6459" w:rsidRDefault="00C65CDE" w:rsidP="00C65CDE">
      <w:pPr>
        <w:spacing w:after="0" w:line="240" w:lineRule="auto"/>
        <w:rPr>
          <w:rFonts w:ascii="Calibri" w:eastAsia="Times New Roman" w:hAnsi="Calibri" w:cs="Times New Roman"/>
          <w:szCs w:val="21"/>
        </w:rPr>
      </w:pPr>
    </w:p>
    <w:p w14:paraId="4CAD67DD" w14:textId="77777777" w:rsidR="00C65CDE" w:rsidRPr="006B6459" w:rsidRDefault="00C65CDE" w:rsidP="00C65CDE">
      <w:pPr>
        <w:spacing w:after="0" w:line="240" w:lineRule="auto"/>
        <w:rPr>
          <w:rFonts w:eastAsia="Times New Roman" w:cs="Times New Roman"/>
        </w:rPr>
      </w:pPr>
    </w:p>
    <w:p w14:paraId="337659C2" w14:textId="77777777" w:rsidR="00C65CDE" w:rsidRDefault="00C65CDE" w:rsidP="00C65CDE"/>
    <w:p w14:paraId="0363FC08" w14:textId="77777777" w:rsidR="00443886" w:rsidRDefault="00443886"/>
    <w:sectPr w:rsidR="00443886" w:rsidSect="00C633C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9ACD1" w14:textId="77777777" w:rsidR="00880587" w:rsidRDefault="00880587" w:rsidP="00880587">
      <w:pPr>
        <w:spacing w:after="0" w:line="240" w:lineRule="auto"/>
      </w:pPr>
      <w:r>
        <w:separator/>
      </w:r>
    </w:p>
  </w:endnote>
  <w:endnote w:type="continuationSeparator" w:id="0">
    <w:p w14:paraId="2973C7DA" w14:textId="77777777" w:rsidR="00880587" w:rsidRDefault="00880587" w:rsidP="0088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1CD1A" w14:textId="77777777" w:rsidR="00880587" w:rsidRDefault="00880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87DF3" w14:textId="77777777" w:rsidR="00880587" w:rsidRDefault="00880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8A2" w14:textId="77777777" w:rsidR="00880587" w:rsidRDefault="00880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613D8" w14:textId="77777777" w:rsidR="00880587" w:rsidRDefault="00880587" w:rsidP="00880587">
      <w:pPr>
        <w:spacing w:after="0" w:line="240" w:lineRule="auto"/>
      </w:pPr>
      <w:r>
        <w:separator/>
      </w:r>
    </w:p>
  </w:footnote>
  <w:footnote w:type="continuationSeparator" w:id="0">
    <w:p w14:paraId="6B82EA27" w14:textId="77777777" w:rsidR="00880587" w:rsidRDefault="00880587" w:rsidP="0088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E139" w14:textId="77777777" w:rsidR="00880587" w:rsidRDefault="00880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97C1" w14:textId="77777777" w:rsidR="00880587" w:rsidRDefault="00880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7F7F" w14:textId="77777777" w:rsidR="00880587" w:rsidRDefault="00880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D0C19"/>
    <w:multiLevelType w:val="hybridMultilevel"/>
    <w:tmpl w:val="56FA4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F80B1E"/>
    <w:multiLevelType w:val="multilevel"/>
    <w:tmpl w:val="5892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DE"/>
    <w:rsid w:val="00443886"/>
    <w:rsid w:val="00880587"/>
    <w:rsid w:val="00A111E5"/>
    <w:rsid w:val="00C65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FA9EC"/>
  <w15:chartTrackingRefBased/>
  <w15:docId w15:val="{03C30222-6710-447D-AA1D-FC2893A5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CD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65CDE"/>
    <w:pPr>
      <w:ind w:left="720"/>
      <w:contextualSpacing/>
    </w:pPr>
  </w:style>
  <w:style w:type="paragraph" w:styleId="Header">
    <w:name w:val="header"/>
    <w:basedOn w:val="Normal"/>
    <w:link w:val="HeaderChar"/>
    <w:uiPriority w:val="99"/>
    <w:unhideWhenUsed/>
    <w:rsid w:val="00880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587"/>
  </w:style>
  <w:style w:type="paragraph" w:styleId="Footer">
    <w:name w:val="footer"/>
    <w:basedOn w:val="Normal"/>
    <w:link w:val="FooterChar"/>
    <w:uiPriority w:val="99"/>
    <w:unhideWhenUsed/>
    <w:rsid w:val="00880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7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4D0CBF70AC1A43B40BDF646AEDFA75" ma:contentTypeVersion="12" ma:contentTypeDescription="Create a new document." ma:contentTypeScope="" ma:versionID="9406ce66e97600959b47653ad52b2e42">
  <xsd:schema xmlns:xsd="http://www.w3.org/2001/XMLSchema" xmlns:xs="http://www.w3.org/2001/XMLSchema" xmlns:p="http://schemas.microsoft.com/office/2006/metadata/properties" xmlns:ns3="39ef14b9-486f-4c84-b726-a2b33e1de152" xmlns:ns4="c3d05661-174b-4f15-b885-9b7a9a20c377" targetNamespace="http://schemas.microsoft.com/office/2006/metadata/properties" ma:root="true" ma:fieldsID="1e25ee3a7052dadd77d139e74904de65" ns3:_="" ns4:_="">
    <xsd:import namespace="39ef14b9-486f-4c84-b726-a2b33e1de152"/>
    <xsd:import namespace="c3d05661-174b-4f15-b885-9b7a9a20c3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f14b9-486f-4c84-b726-a2b33e1de1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05661-174b-4f15-b885-9b7a9a20c3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616FA29-9DFC-4B3A-9FBF-28EFA4C5DD76}">
  <ds:schemaRefs>
    <ds:schemaRef ds:uri="39ef14b9-486f-4c84-b726-a2b33e1de15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d05661-174b-4f15-b885-9b7a9a20c377"/>
    <ds:schemaRef ds:uri="http://www.w3.org/XML/1998/namespace"/>
    <ds:schemaRef ds:uri="http://purl.org/dc/dcmitype/"/>
  </ds:schemaRefs>
</ds:datastoreItem>
</file>

<file path=customXml/itemProps2.xml><?xml version="1.0" encoding="utf-8"?>
<ds:datastoreItem xmlns:ds="http://schemas.openxmlformats.org/officeDocument/2006/customXml" ds:itemID="{7E623DC3-6E1D-4159-9224-762213CE08FE}">
  <ds:schemaRefs>
    <ds:schemaRef ds:uri="http://schemas.microsoft.com/sharepoint/v3/contenttype/forms"/>
  </ds:schemaRefs>
</ds:datastoreItem>
</file>

<file path=customXml/itemProps3.xml><?xml version="1.0" encoding="utf-8"?>
<ds:datastoreItem xmlns:ds="http://schemas.openxmlformats.org/officeDocument/2006/customXml" ds:itemID="{74620F86-E8AB-4366-B009-80AD2C9AD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f14b9-486f-4c84-b726-a2b33e1de152"/>
    <ds:schemaRef ds:uri="c3d05661-174b-4f15-b885-9b7a9a20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21B87-9262-4493-B5BF-442C7A1FD8C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Noori</dc:creator>
  <cp:keywords/>
  <dc:description/>
  <cp:lastModifiedBy>Michael McCorry</cp:lastModifiedBy>
  <cp:revision>3</cp:revision>
  <dcterms:created xsi:type="dcterms:W3CDTF">2020-11-09T02:26:00Z</dcterms:created>
  <dcterms:modified xsi:type="dcterms:W3CDTF">2020-11-11T03:00:00Z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0x0101006A4D0CBF70AC1A43B40BDF646AEDFA75</vt:lpwstr>
  </property>
</Properties>
</file>